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Заседание </w:t>
      </w:r>
      <w:r>
        <w:rPr>
          <w:b w:val="1"/>
          <w:sz w:val="28"/>
        </w:rPr>
        <w:t>к</w:t>
      </w:r>
      <w:r>
        <w:rPr>
          <w:b w:val="1"/>
          <w:sz w:val="28"/>
        </w:rPr>
        <w:t>омиссии от 05</w:t>
      </w:r>
      <w:r>
        <w:rPr>
          <w:b w:val="1"/>
          <w:sz w:val="28"/>
        </w:rPr>
        <w:t xml:space="preserve"> июня 2020 года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05 июня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года </w:t>
      </w:r>
      <w:r>
        <w:rPr>
          <w:rFonts w:ascii="Times New Roman CYR" w:hAnsi="Times New Roman CYR"/>
          <w:sz w:val="28"/>
        </w:rPr>
        <w:t xml:space="preserve">состоялось заседание </w:t>
      </w:r>
      <w:r>
        <w:rPr>
          <w:rFonts w:ascii="Times New Roman CYR" w:hAnsi="Times New Roman CYR"/>
          <w:sz w:val="28"/>
        </w:rPr>
        <w:t>Комиссии</w: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>
        <w:rPr>
          <w:sz w:val="28"/>
        </w:rPr>
        <w:t xml:space="preserve"> </w:t>
      </w:r>
      <w:r>
        <w:rPr>
          <w:sz w:val="28"/>
        </w:rPr>
        <w:t>и урегулированию конфликта интересов</w:t>
      </w:r>
      <w:r>
        <w:rPr>
          <w:sz w:val="28"/>
        </w:rPr>
        <w:t xml:space="preserve"> (далее – Комиссия).</w:t>
      </w:r>
    </w:p>
    <w:p w14:paraId="04000000">
      <w:pPr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были рассмотрены следующие вопросы: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</w:p>
    <w:p w14:paraId="05000000">
      <w:pPr>
        <w:ind w:firstLine="709"/>
        <w:jc w:val="both"/>
        <w:rPr>
          <w:sz w:val="28"/>
        </w:rPr>
      </w:pPr>
      <w:r>
        <w:rPr>
          <w:sz w:val="28"/>
        </w:rPr>
        <w:t>1. Сообщения работодателя о заключении трудового договора с гражданином, ранее замещавшим должность федеральной государственной гражданской службы в Забайкакрайстате.</w:t>
      </w:r>
    </w:p>
    <w:p w14:paraId="06000000">
      <w:pPr>
        <w:ind/>
        <w:jc w:val="both"/>
        <w:rPr>
          <w:rFonts w:ascii="Times New Roman CYR" w:hAnsi="Times New Roman CYR"/>
          <w:sz w:val="30"/>
        </w:rPr>
      </w:pPr>
      <w:r>
        <w:rPr>
          <w:rFonts w:ascii="Times New Roman CYR" w:hAnsi="Times New Roman CYR"/>
          <w:sz w:val="30"/>
        </w:rPr>
        <w:t xml:space="preserve">   2. О</w:t>
      </w:r>
      <w:r>
        <w:rPr>
          <w:rFonts w:ascii="Times New Roman CYR" w:hAnsi="Times New Roman CYR"/>
          <w:sz w:val="30"/>
        </w:rPr>
        <w:t xml:space="preserve"> </w:t>
      </w:r>
      <w:r>
        <w:rPr>
          <w:rFonts w:ascii="Times New Roman CYR" w:hAnsi="Times New Roman CYR"/>
          <w:sz w:val="30"/>
        </w:rPr>
        <w:t>рассмотрении уведомлен</w:t>
      </w:r>
      <w:r>
        <w:rPr>
          <w:rFonts w:ascii="Times New Roman CYR" w:hAnsi="Times New Roman CYR"/>
          <w:sz w:val="30"/>
        </w:rPr>
        <w:t>ий</w:t>
      </w:r>
      <w:r>
        <w:rPr>
          <w:rFonts w:ascii="Times New Roman CYR" w:hAnsi="Times New Roman CYR"/>
          <w:sz w:val="30"/>
        </w:rPr>
        <w:t xml:space="preserve"> об иной оплачиваемой работе, поступивш</w:t>
      </w:r>
      <w:r>
        <w:rPr>
          <w:rFonts w:ascii="Times New Roman CYR" w:hAnsi="Times New Roman CYR"/>
          <w:sz w:val="30"/>
        </w:rPr>
        <w:t>их</w:t>
      </w:r>
      <w:r>
        <w:rPr>
          <w:rFonts w:ascii="Times New Roman CYR" w:hAnsi="Times New Roman CYR"/>
          <w:sz w:val="30"/>
        </w:rPr>
        <w:t xml:space="preserve"> от </w:t>
      </w:r>
      <w:r>
        <w:rPr>
          <w:sz w:val="28"/>
        </w:rPr>
        <w:t>федеральн</w:t>
      </w:r>
      <w:r>
        <w:rPr>
          <w:sz w:val="28"/>
        </w:rPr>
        <w:t>ых</w:t>
      </w:r>
      <w:r>
        <w:rPr>
          <w:sz w:val="28"/>
        </w:rPr>
        <w:t xml:space="preserve"> государственн</w:t>
      </w:r>
      <w:r>
        <w:rPr>
          <w:sz w:val="28"/>
        </w:rPr>
        <w:t>ых</w:t>
      </w:r>
      <w:r>
        <w:rPr>
          <w:sz w:val="28"/>
        </w:rPr>
        <w:t xml:space="preserve"> гражданск</w:t>
      </w:r>
      <w:r>
        <w:rPr>
          <w:sz w:val="28"/>
        </w:rPr>
        <w:t>их</w:t>
      </w:r>
      <w:r>
        <w:rPr>
          <w:sz w:val="28"/>
        </w:rPr>
        <w:t xml:space="preserve"> служащ</w:t>
      </w:r>
      <w:r>
        <w:rPr>
          <w:sz w:val="28"/>
        </w:rPr>
        <w:t>их</w:t>
      </w:r>
      <w:r>
        <w:rPr>
          <w:sz w:val="28"/>
        </w:rPr>
        <w:t xml:space="preserve"> </w:t>
      </w:r>
      <w:r>
        <w:rPr>
          <w:sz w:val="28"/>
        </w:rPr>
        <w:t>Забайкалкрайстата</w:t>
      </w:r>
      <w:r>
        <w:rPr>
          <w:rFonts w:ascii="Times New Roman CYR" w:hAnsi="Times New Roman CYR"/>
          <w:sz w:val="30"/>
        </w:rPr>
        <w:t xml:space="preserve">. </w:t>
      </w:r>
    </w:p>
    <w:p w14:paraId="07000000">
      <w:pPr>
        <w:ind w:firstLine="709"/>
        <w:jc w:val="both"/>
        <w:rPr>
          <w:b w:val="1"/>
          <w:sz w:val="30"/>
        </w:rPr>
      </w:pPr>
      <w:r>
        <w:rPr>
          <w:b w:val="1"/>
          <w:sz w:val="30"/>
        </w:rPr>
        <w:t>По итогам заседания Комиссии принят</w:t>
      </w:r>
      <w:r>
        <w:rPr>
          <w:b w:val="1"/>
          <w:sz w:val="30"/>
        </w:rPr>
        <w:t>о</w:t>
      </w:r>
      <w:r>
        <w:rPr>
          <w:b w:val="1"/>
          <w:sz w:val="30"/>
        </w:rPr>
        <w:t xml:space="preserve"> решени</w:t>
      </w:r>
      <w:r>
        <w:rPr>
          <w:b w:val="1"/>
          <w:sz w:val="30"/>
        </w:rPr>
        <w:t>е</w:t>
      </w:r>
      <w:r>
        <w:rPr>
          <w:b w:val="1"/>
          <w:sz w:val="30"/>
        </w:rPr>
        <w:t>:</w:t>
      </w:r>
    </w:p>
    <w:p w14:paraId="08000000">
      <w:pPr>
        <w:ind/>
        <w:jc w:val="both"/>
        <w:rPr>
          <w:sz w:val="28"/>
        </w:rPr>
      </w:pPr>
      <w:r>
        <w:t xml:space="preserve">  </w:t>
      </w:r>
      <w:r>
        <w:rPr>
          <w:sz w:val="28"/>
        </w:rPr>
        <w:t xml:space="preserve"> 1.Принять к сведению информационное письмо работодателя, заключившего трудовой договор с бывшим федеральным государственным гражданским служащим (далее – гражданский служащий) Забайкалкрайстата.   Согласие комиссии на работу по трудовому договору не требуется, т.к. гражданский служащий не включен в </w:t>
      </w:r>
      <w:r>
        <w:rPr>
          <w:sz w:val="28"/>
        </w:rPr>
        <w:t>Перечень должностей федеральной государственной гражданской службы в Забайкалкрайстате, при замещении которых федеральные государственные гражданские служащие обязаны представлять сведения о своих доходах, об имуществе  и обязательствах имущественного характера, а также сведения о доходах, об имуществе и обязательствах имущественного характера своих супруги (супр</w:t>
      </w:r>
      <w:r>
        <w:rPr>
          <w:sz w:val="28"/>
        </w:rPr>
        <w:t>уга) и несовершеннолетних детей.</w:t>
      </w:r>
    </w:p>
    <w:p w14:paraId="09000000">
      <w:pPr>
        <w:ind w:firstLine="709" w:right="-1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Разрешить </w:t>
      </w:r>
      <w:r>
        <w:rPr>
          <w:sz w:val="28"/>
        </w:rPr>
        <w:t>гражданск</w:t>
      </w:r>
      <w:r>
        <w:rPr>
          <w:sz w:val="28"/>
        </w:rPr>
        <w:t>им</w:t>
      </w:r>
      <w:r>
        <w:rPr>
          <w:sz w:val="28"/>
        </w:rPr>
        <w:t xml:space="preserve"> служащ</w:t>
      </w:r>
      <w:r>
        <w:rPr>
          <w:sz w:val="28"/>
        </w:rPr>
        <w:t>им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вып</w:t>
      </w:r>
      <w:r>
        <w:rPr>
          <w:sz w:val="28"/>
        </w:rPr>
        <w:t>олн</w:t>
      </w:r>
      <w:r>
        <w:rPr>
          <w:sz w:val="28"/>
        </w:rPr>
        <w:t>ение</w:t>
      </w:r>
      <w:r>
        <w:rPr>
          <w:sz w:val="28"/>
        </w:rPr>
        <w:t xml:space="preserve"> ин</w:t>
      </w:r>
      <w:r>
        <w:rPr>
          <w:sz w:val="28"/>
        </w:rPr>
        <w:t>ой</w:t>
      </w:r>
      <w:r>
        <w:rPr>
          <w:sz w:val="28"/>
        </w:rPr>
        <w:t xml:space="preserve"> оплачиваем</w:t>
      </w:r>
      <w:r>
        <w:rPr>
          <w:sz w:val="28"/>
        </w:rPr>
        <w:t>ой</w:t>
      </w:r>
      <w:r>
        <w:rPr>
          <w:sz w:val="28"/>
        </w:rPr>
        <w:t xml:space="preserve"> работ</w:t>
      </w:r>
      <w:r>
        <w:rPr>
          <w:sz w:val="28"/>
        </w:rPr>
        <w:t>ы</w:t>
      </w:r>
      <w:r>
        <w:rPr>
          <w:sz w:val="28"/>
        </w:rPr>
        <w:t xml:space="preserve"> внерабочее время.</w:t>
      </w:r>
    </w:p>
    <w:p w14:paraId="0A000000">
      <w:pPr>
        <w:ind w:firstLine="709" w:right="-1"/>
        <w:jc w:val="both"/>
        <w:rPr>
          <w:rFonts w:ascii="Times New Roman CYR" w:hAnsi="Times New Roman CYR"/>
          <w:sz w:val="28"/>
        </w:rPr>
      </w:pPr>
    </w:p>
    <w:p w14:paraId="0B000000">
      <w:pPr>
        <w:ind w:firstLine="0" w:left="709" w:right="-1"/>
        <w:jc w:val="both"/>
        <w:rPr>
          <w:rFonts w:ascii="Times New Roman CYR" w:hAnsi="Times New Roman CYR"/>
          <w:sz w:val="28"/>
        </w:rPr>
      </w:pPr>
    </w:p>
    <w:p w14:paraId="0C000000">
      <w:pPr>
        <w:ind w:firstLine="851"/>
        <w:jc w:val="both"/>
        <w:rPr>
          <w:caps w:val="1"/>
          <w:sz w:val="28"/>
        </w:rPr>
      </w:pPr>
    </w:p>
    <w:p w14:paraId="0D000000">
      <w:pPr>
        <w:ind/>
        <w:jc w:val="both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 w:firstLine="709"/>
        <w:jc w:val="both"/>
        <w:rPr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List Paragraph"/>
    <w:basedOn w:val="Style_1"/>
    <w:link w:val="Style_9_ch"/>
    <w:pPr>
      <w:ind w:firstLine="0" w:left="720"/>
      <w:contextualSpacing w:val="1"/>
    </w:pPr>
  </w:style>
  <w:style w:styleId="Style_9_ch" w:type="character">
    <w:name w:val="List Paragraph"/>
    <w:basedOn w:val="Style_1_ch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2020-12-04T09:41:36Z</dcterms:modified>
</cp:coreProperties>
</file>